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DE" w:rsidRPr="000B58F2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Теми навчальних проектів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Шифрування інформації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можливі способи і методи шифрування інформації. Від найпростіших прикладів — шифру Цезаря і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Віженера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до найсучасніших методів відкритого шифрування, відкритих американськими математиками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Вітфілдом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Діффі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Мартілом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Геллманом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Методи обробки і передачі інформації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способи передачі інформації від одного об’єкта до іншого, знайти можливі позитивні і негативні сторони того чи іншого технічного рішення.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Світ без Інтернету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Проаналізувати внесок Інтернету в наше життя, і яким би міг бути світ без Інтернету. Чи 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, йому альтернатива? Чому Інтернет називають унікальним в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ин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аходом?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Кращі інформаційні ресурси світу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Представити кращі, на ваш погляд, інформаційні ресурси світу. Обґрунтувати свою думку.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Види інформаційних технологій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що таке інформаційні технологи, і як вони пов’язані з науково-технічним прогресом.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7. Кіберзлочинність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Визначити, хто такі хакери,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кіберсквоттери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спамери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т. д. Які існують способи профілактики кіберзлочинності та боротьби з нею?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8. Проблема захисту інтелектуальної власності в Інтернеті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Сьогодні будь-який продукт інтелектуальної власності — музична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композиція, роман, стаття тощо — розміщений в Інтернеті, можна безперешкодно вкрасти і 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незаконно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розтиражовувати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Які ви бачите шляхи вирішення цієї проблеми?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9. Чи існує штучний інтелект?</w:t>
      </w:r>
    </w:p>
    <w:p w:rsidR="001105DE" w:rsidRPr="000B58F2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можливості су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часних комп’ютерів, перспективи їх розвитку з точки зору 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учного інтелекту. Комп’ютер — це звичайний інструмент чи самостійний суб’єкт?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10. Комп’ютеризація XXI століття. Перспективи розвитку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сфери людської діяльності ще не комп’ютеризовані, де комп’ютеризація необхідна, а де вона категорично недопустима, і чи потрібна вона взагалі.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11. Клавіатура. Історія розвитку</w:t>
      </w:r>
    </w:p>
    <w:p w:rsidR="001105DE" w:rsidRPr="000B58F2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розвитку клавіату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з початку 70-х років і до наших днів. Які клавіші за що відповідають, навіщо були введені і чому клавіші, які вже не виконують тих завдань, для виконання яких були спочатку введені (наприклад, </w:t>
      </w:r>
      <w:proofErr w:type="spellStart"/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Scroll</w:t>
      </w:r>
      <w:proofErr w:type="spellEnd"/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Lock</w:t>
      </w:r>
      <w:proofErr w:type="spellEnd"/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до 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пір не 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визначені.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12. Історія операційних систем для персонального комп'ютера</w:t>
      </w:r>
    </w:p>
    <w:p w:rsidR="001105DE" w:rsidRPr="000B58F2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Порівняти су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часні ОС з да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внішими, які вже не використову</w:t>
      </w:r>
      <w:r w:rsidR="001105DE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ють. Виділити відмінні та подібні риси.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13. Мобільні віруси — міф чи загроза?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що таке мобільні віруси. Чи всім мо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більним пристроям вони загрожую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ть? Як ставитися до проблеми мобільних вірусів?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14. Соціальні мережі в житті сучасних школярів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Розглянути вплив використання соціальних мереж на нав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чання, відпочинок і здоров’я су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часних школярів.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15. Інтернет-залежність — проблема сучасності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Визначити причини виникнення інтернет-залежності та можливі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шляхи її подолання.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16. Видатні інформатики</w:t>
      </w:r>
    </w:p>
    <w:p w:rsidR="001105DE" w:rsidRPr="000B58F2" w:rsidRDefault="001105DE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Систематиз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увати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інформацію про видатних вчених, які зробили важливий внесок у розвиток інформатики як </w:t>
      </w:r>
      <w:r w:rsidR="00C175E2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науки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05DE" w:rsidRPr="000B58F2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17. Комп’ютер і його дія на психологію та поведінку дитини.</w:t>
      </w:r>
    </w:p>
    <w:p w:rsidR="00C175E2" w:rsidRPr="000B58F2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18.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Цифрова інформація в нашому житті.</w:t>
      </w:r>
      <w:r w:rsidR="00B44B38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</w:t>
      </w:r>
      <w:r w:rsidR="00B44B38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ослідити основні ідеї, теоретичні і практичні принципи, що лежать в основі сучасних цифрових технологій і пристроїв. </w:t>
      </w:r>
    </w:p>
    <w:p w:rsidR="00B44B38" w:rsidRPr="000B58F2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здійснюється кодування звукової інформації? Чому колір поданий в декількох палітрах? </w:t>
      </w:r>
    </w:p>
    <w:p w:rsidR="00C76679" w:rsidRDefault="00B44B38" w:rsidP="00C76679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навчити комп’ютер грамоті? Як оцінити інформацію?</w:t>
      </w:r>
    </w:p>
    <w:p w:rsidR="00C76679" w:rsidRDefault="00C175E2" w:rsidP="00C76679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19.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Імена та відкриття в історії інформатики. </w:t>
      </w:r>
    </w:p>
    <w:p w:rsidR="00B44B38" w:rsidRPr="000B58F2" w:rsidRDefault="00C175E2" w:rsidP="00C76679">
      <w:p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</w:t>
      </w:r>
      <w:r w:rsidR="00B44B38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ослідити історію розвитку обчислювальної техніки, вплив видатних особистостей в галузі інформаційних технологій на розвиток інформатики. </w:t>
      </w:r>
      <w:r w:rsidR="00C766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4B38"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В яких трьох основних напрямках розвивається інформатика? Як змусили комп’ютер думати? З якими іменами пов’язане становлення інформатики як науки? </w:t>
      </w:r>
    </w:p>
    <w:p w:rsidR="00C76679" w:rsidRDefault="00C175E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20. </w:t>
      </w:r>
      <w:r w:rsidR="00C76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Вибір комп’ютера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 </w:t>
      </w:r>
    </w:p>
    <w:p w:rsidR="00C76679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0B58F2"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робити усвідомлений вибір моделі комп’ютера, згідно з наяв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ними початковими умовами; змоделювати ситуацію практичного застосу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вання матеріалу з теми «технічні характеристики складових комп’ютера»; навчитися культурі поведінки в ситуації продавець - покупець. Ключове питання: Який комп’ютер вибрати? Як визначити, виходячи з потреб користувача, найбільш підходящу конфігурацію ПК?  Які технічні характеристики основних складових персонального комп’ютера цікавлять користувача?  Як зробити розрахунок вартості вибраної комплектації? </w:t>
      </w:r>
    </w:p>
    <w:p w:rsidR="00C76679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21.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І</w:t>
      </w: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нформаційні товари та послуги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</w:p>
    <w:p w:rsidR="00C76679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Який рівень інформаційних послуг у в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ашому місті (районі, селищі)? 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Проаналізувати структуру інформаційних послуг та динаміку їх змін; виявити, які інформаційні послуги й у якому обсязі можна отримати у вашому мікрорайоні; проаналізувати структуру ринку інформаційних продуктів і послуг та ди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 xml:space="preserve">наміку змін на ньому; виявити найбільш значущі для учнів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інтернет-ресурси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й оцінити можливості задоволення навчальних потреб учнів. </w:t>
      </w:r>
    </w:p>
    <w:p w:rsidR="00C76679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22.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Спільн</w:t>
      </w: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а діяльність в мережі Інтернет</w:t>
      </w:r>
      <w:r w:rsidR="00B44B38"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</w:p>
    <w:p w:rsidR="00C76679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 можна організувати спільну діяльність в мережі Інтернет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? 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Виявити найбільш значущі для учнів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інтернет-ресурси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 про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аналізувати їх структуру та динаміку змін; з’ясувати можливості та потреби учнів у ви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 xml:space="preserve">користанні соціальних сервісів </w:t>
      </w:r>
      <w:proofErr w:type="spellStart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</w:t>
      </w:r>
      <w:proofErr w:type="spellEnd"/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2.0; сформулювати рекомендації щодо ефективного використання Інтернету для спілкування та спільної творчої роботи, генерації ідей, об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говорення плану їх реалізації й отриманих результатів. </w:t>
      </w:r>
    </w:p>
    <w:p w:rsidR="00C76679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23.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Інформаційна безпека особистості</w:t>
      </w:r>
    </w:p>
    <w:p w:rsidR="00B44B38" w:rsidRPr="000B58F2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 забезпечити інформаційну безпеку та дотримання авторських прав?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З’ясувати, кому та від кого слід захищатися під час організації та проведення інформаційної діяльності, зокрема, в мережі Інтернет; як забезпечити 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власну інформаційну безпеку; визначити способи захисту авторських прав в Інтернеті, правила коректного поводження з авторськими правами інших; відшукати ресурси, які краще ви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користовувати в навчальних дослідженнях, щоб не порушити авторських прав. </w:t>
      </w:r>
    </w:p>
    <w:p w:rsidR="00C76679" w:rsidRDefault="000B58F2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24.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Б</w:t>
      </w: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ізнес-план: планування успіху</w:t>
      </w:r>
    </w:p>
    <w:p w:rsidR="00B44B38" w:rsidRPr="000B58F2" w:rsidRDefault="00B44B38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Учні та бізнес — це реальність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? 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Ознайомитися із правилами складання бізнес-планів, дізнатись, які фонди й організації проводять конкурси на кращий бізнес-план серед молоді; проана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лізувати потреби вашого регіону (міста, селища), створити власний бізнес-план та напи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сати аргументованого листа до зацікавлених осіб з проханням прийняти його до розгляду й дозволити презентувати власні ідеї. </w:t>
      </w:r>
    </w:p>
    <w:p w:rsidR="00C76679" w:rsidRDefault="000B58F2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25.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У здоровому тілі здоровий дух». </w:t>
      </w:r>
    </w:p>
    <w:p w:rsidR="00B44B38" w:rsidRPr="000B58F2" w:rsidRDefault="00B44B38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 впливає здоровий спосіб життя на успішність людини</w:t>
      </w:r>
      <w:r w:rsidR="00C76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Дослідити історії успішних людей різних професій та визначити критерії успішності; оцінити роль здорового способу життя як фактору успіху людини в соціальній, професійній сфері та сімейному житті; обговорити способи організації здоро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вого способу життя та сформулювати рекомендації «10 правил життєвого успіху». </w:t>
      </w:r>
    </w:p>
    <w:p w:rsidR="00C76679" w:rsidRDefault="000B58F2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26. </w:t>
      </w:r>
      <w:r w:rsidR="00C7667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Добро починається з тебе»</w:t>
      </w:r>
    </w:p>
    <w:p w:rsidR="00C76679" w:rsidRDefault="00B44B38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Що я можу зробити для покращення життя вже сьогодні? </w:t>
      </w:r>
    </w:p>
    <w:p w:rsidR="00B44B38" w:rsidRPr="000B58F2" w:rsidRDefault="00B44B38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Дослідити проблеми вашого регіону: соціальні, екологічні, куль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турні; визначити шляхи їх вирішення силами учнів вашого класу, школи, громади; спла</w:t>
      </w:r>
      <w:r w:rsidRPr="000B58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softHyphen/>
        <w:t>нувати та провести соціальну акцію: благодійний концерт чи ярмарок, екологічний рейд, фестиваль соціальної реклами тощо. </w:t>
      </w:r>
    </w:p>
    <w:p w:rsidR="00B44B38" w:rsidRPr="000B58F2" w:rsidRDefault="000B58F2" w:rsidP="00C76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27. </w:t>
      </w:r>
      <w:r w:rsidR="00B44B38" w:rsidRPr="000B58F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Пишаємось, що українські. </w:t>
      </w:r>
    </w:p>
    <w:p w:rsidR="00B44B38" w:rsidRPr="000B58F2" w:rsidRDefault="00B44B38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58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  Мета:</w:t>
      </w:r>
      <w:r w:rsidRPr="000B58F2">
        <w:rPr>
          <w:rFonts w:ascii="Times New Roman" w:eastAsia="Times New Roman" w:hAnsi="Times New Roman" w:cs="Times New Roman"/>
          <w:sz w:val="28"/>
          <w:szCs w:val="28"/>
          <w:lang w:eastAsia="uk-UA"/>
        </w:rPr>
        <w:t> дослідити історію розвитку комп’ютерної техніки в Україні та визначити, які досягнення в цій галузі має Україна та українці. </w:t>
      </w:r>
    </w:p>
    <w:p w:rsidR="00C76679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28. </w:t>
      </w:r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Захоплення і редагування цифрового відео з використанням системи нелінійного відеомонтажу»</w:t>
      </w:r>
      <w:r w:rsidRPr="000B58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58F2" w:rsidRPr="00C76679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29. </w:t>
      </w:r>
      <w:proofErr w:type="spellStart"/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Інтернет-залежність</w:t>
      </w:r>
      <w:proofErr w:type="spellEnd"/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проблема сучасного суспільства.</w:t>
      </w:r>
    </w:p>
    <w:p w:rsidR="00B44B38" w:rsidRPr="000B58F2" w:rsidRDefault="000B58F2" w:rsidP="00C766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30. </w:t>
      </w:r>
      <w:r w:rsidRPr="00C76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Інформаційний бізнес</w:t>
      </w:r>
      <w:bookmarkEnd w:id="0"/>
    </w:p>
    <w:sectPr w:rsidR="00B44B38" w:rsidRPr="000B58F2" w:rsidSect="00C175E2">
      <w:pgSz w:w="11906" w:h="16838"/>
      <w:pgMar w:top="426" w:right="42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DE"/>
    <w:rsid w:val="00075DAD"/>
    <w:rsid w:val="000B58F2"/>
    <w:rsid w:val="001105DE"/>
    <w:rsid w:val="00B44B38"/>
    <w:rsid w:val="00BE6B25"/>
    <w:rsid w:val="00C175E2"/>
    <w:rsid w:val="00C76679"/>
    <w:rsid w:val="00C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0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5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1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E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4B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Emphasis"/>
    <w:basedOn w:val="a0"/>
    <w:uiPriority w:val="20"/>
    <w:qFormat/>
    <w:rsid w:val="00B44B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0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5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1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E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B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4B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Emphasis"/>
    <w:basedOn w:val="a0"/>
    <w:uiPriority w:val="20"/>
    <w:qFormat/>
    <w:rsid w:val="00B44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4441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змісту освіти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Комп'ютер6</dc:creator>
  <cp:lastModifiedBy>Школа</cp:lastModifiedBy>
  <cp:revision>2</cp:revision>
  <dcterms:created xsi:type="dcterms:W3CDTF">2019-05-07T12:46:00Z</dcterms:created>
  <dcterms:modified xsi:type="dcterms:W3CDTF">2019-05-07T12:46:00Z</dcterms:modified>
</cp:coreProperties>
</file>